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9</w:t>
      </w:r>
    </w:p>
    <w:p>
      <w:pPr>
        <w:pStyle w:val="2"/>
        <w:spacing w:line="520" w:lineRule="exact"/>
        <w:ind w:left="0" w:firstLine="0" w:firstLineChars="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2018年浙江省大学生科技创新活动计划（新苗人才计划）项目汇总表</w:t>
      </w:r>
    </w:p>
    <w:p>
      <w:pPr>
        <w:pStyle w:val="2"/>
        <w:spacing w:line="600" w:lineRule="exact"/>
        <w:ind w:left="0" w:right="140"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项目承担高校（</w:t>
      </w:r>
      <w:r>
        <w:rPr>
          <w:rFonts w:hint="eastAsia" w:eastAsia="仿宋_GB2312"/>
          <w:sz w:val="30"/>
          <w:szCs w:val="30"/>
        </w:rPr>
        <w:t>学校公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eastAsia="仿宋_GB2312"/>
          <w:sz w:val="30"/>
          <w:szCs w:val="30"/>
        </w:rPr>
        <w:t xml:space="preserve">         申报时间：</w:t>
      </w:r>
      <w:r>
        <w:rPr>
          <w:rFonts w:eastAsia="仿宋_GB2312"/>
          <w:sz w:val="30"/>
          <w:szCs w:val="30"/>
          <w:u w:val="single"/>
        </w:rPr>
        <w:t>2018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日</w:t>
      </w:r>
    </w:p>
    <w:p>
      <w:pPr>
        <w:pStyle w:val="2"/>
        <w:spacing w:after="120" w:afterLines="50" w:line="600" w:lineRule="exact"/>
        <w:ind w:left="0" w:right="142"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填表人：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eastAsia="zh-CN"/>
        </w:rPr>
        <w:t>潘中祥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 xml:space="preserve">                        </w:t>
      </w: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15825549131</w:t>
      </w:r>
      <w:r>
        <w:rPr>
          <w:rFonts w:eastAsia="仿宋_GB2312"/>
          <w:sz w:val="30"/>
          <w:szCs w:val="30"/>
          <w:u w:val="single"/>
        </w:rPr>
        <w:t xml:space="preserve"> </w:t>
      </w:r>
    </w:p>
    <w:tbl>
      <w:tblPr>
        <w:tblStyle w:val="6"/>
        <w:tblW w:w="13409" w:type="dxa"/>
        <w:jc w:val="center"/>
        <w:tblInd w:w="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21"/>
        <w:gridCol w:w="2007"/>
        <w:gridCol w:w="1605"/>
        <w:gridCol w:w="1740"/>
        <w:gridCol w:w="1593"/>
        <w:gridCol w:w="405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项目类别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项目负责人姓名及联系方式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项目团队</w:t>
            </w:r>
            <w:r>
              <w:rPr>
                <w:rFonts w:hint="eastAsia" w:eastAsia="仿宋_GB2312"/>
                <w:bCs/>
                <w:sz w:val="24"/>
                <w:szCs w:val="24"/>
              </w:rPr>
              <w:t>成</w:t>
            </w:r>
            <w:r>
              <w:rPr>
                <w:rFonts w:eastAsia="仿宋_GB2312"/>
                <w:bCs/>
                <w:sz w:val="24"/>
                <w:szCs w:val="24"/>
              </w:rPr>
              <w:t>员姓名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指导教师姓名及职称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tabs>
                <w:tab w:val="left" w:pos="446"/>
              </w:tabs>
              <w:spacing w:line="320" w:lineRule="exact"/>
              <w:ind w:left="0" w:firstLine="0" w:firstLineChars="0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项目拟完成成果</w:t>
            </w:r>
            <w:r>
              <w:rPr>
                <w:rFonts w:hint="eastAsia" w:eastAsia="仿宋_GB2312"/>
                <w:spacing w:val="-20"/>
                <w:sz w:val="24"/>
                <w:szCs w:val="24"/>
              </w:rPr>
              <w:t>（含级别、拟完成时间等）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团队项目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浙江省一流学科建设进程监控系统</w:t>
            </w:r>
          </w:p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张艺凡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13758106974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冯天祥、王晨韬、高国峻、胡昊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岑岗 教授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吕兵兵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讲师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（1）开发具有实用性的浙江省一流学科建设进程监控系统；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（2）发表学术论文1-2篇；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（3）申请软件著作权1项；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（4）力争将该项目成果参加学科竞赛并获奖。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拟完成时间：2019.08—2019.11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团队项目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多连杆冗余移动机械臂重复运动规划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陆凯杭/15990238042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陈田沐，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王育涵，周俊文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孔颖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副教授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潘中祥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讲师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神经网络相关算法开发及优化，实现数据仿真。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在高水平中文学术期刊发表相关论文1~2篇。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申请实用新型专利1~2项或者相关软件著作权专利。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预计于2019年1月完成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团队项目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基于容器云的软件类实验教学管理平台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师磊磊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13282806373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张爽爽，郑飘飘，陈昱臻，李向东，徐增伟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万健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将于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2019年末完成教学实验管理平台，并申请软件著作权。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团队项目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通用型专家工作室管理系统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王晨韬 13758160262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潘文昕、陈波、方旭琦、冯天祥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潘中祥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讲师</w:t>
            </w:r>
          </w:p>
          <w:p>
            <w:pPr>
              <w:pStyle w:val="2"/>
              <w:spacing w:line="320" w:lineRule="exact"/>
              <w:ind w:left="0" w:firstLine="210" w:firstLineChars="1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岑岗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教授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1"/>
                <w:szCs w:val="21"/>
              </w:rPr>
              <w:t>项目拟完成成果：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一套专家网络工作室管理系统、投入到学科竞赛、申请软件著作权1项、发表学术论文1篇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1"/>
                <w:szCs w:val="21"/>
              </w:rPr>
              <w:t>拟完成时间：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2019.11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应用基础研究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基于微信小程序的教学一体化系统开发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李星煜</w:t>
            </w:r>
          </w:p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13567531936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孔科翰、王泽天、鲁冰、陈冲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鲍宗亮</w:t>
            </w:r>
          </w:p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（实验师）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2019.3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投入商业用途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团队项目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基于深度学习的图像风格迁移研究与应用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陈喆</w:t>
            </w:r>
          </w:p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13758235351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wztxy89@163.com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许楠钒、刘旭辉、赵杭、周浩钦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马伟峰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副教授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拟完成成果：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a) 图像风格迁移安卓App。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b) 一份软件解决方案。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c) 一份技术报告。</w:t>
            </w:r>
          </w:p>
          <w:p>
            <w:pPr>
              <w:pStyle w:val="2"/>
              <w:spacing w:line="320" w:lineRule="exact"/>
              <w:ind w:lef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d) 申请软件著作权一项。</w:t>
            </w:r>
          </w:p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拟完成时间：2019.2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大学生科技创新项目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智能床上健康监测系统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姜竹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15868188046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陈峥峥、窦程烨、沈钰淋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马伟峰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副教授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完成实物制作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pacing w:val="-2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时间：2019.10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科技创新类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基于AI的校园组织社区化管理管理APP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罗锋 13758231084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朱登杰、林昊、岑怡婷、徐寅杰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周宝刚 讲师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Android app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2018年12月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大学生科技创新项目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全渠道整合智能在线客服系统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李埼耀/15868171346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林创伟、蔡靖楠、孙奇、陈伟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马伟锋/副教授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leftChars="0" w:firstLine="840" w:firstLineChars="4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全部完成/2019.03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应用基础研究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浙游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”留学生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旅游平台的设计与开发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应佳峰</w:t>
            </w:r>
          </w:p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13758229717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施慧琳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罗松德</w:t>
            </w:r>
          </w:p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冯驰坤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陈森然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宋蔚</w:t>
            </w:r>
          </w:p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5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APP移动端及网页的完整开发 </w:t>
            </w:r>
          </w:p>
          <w:p>
            <w:pPr>
              <w:pStyle w:val="2"/>
              <w:spacing w:line="5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完成时间：2019年2月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团队项目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实时多维度微尺度流体仿真技术研究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胡中天/17826807759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姚一城</w:t>
            </w:r>
          </w:p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吴植成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戴梁辉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叶绿/教授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一、相关论文发表1~2篇，其中中文核心期刊一篇；</w:t>
            </w:r>
          </w:p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、申请1~2项专利，包括新型实用专利或软件著作权专利；</w:t>
            </w:r>
          </w:p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三、开发完成的算法系统封装实现。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拟完成时间：2019年1月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大学生科技创新项目</w:t>
            </w:r>
          </w:p>
        </w:tc>
        <w:tc>
          <w:tcPr>
            <w:tcW w:w="2007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通用推荐服务框架的设计与实现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李航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13758135759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刘宇琪</w:t>
            </w:r>
          </w:p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苏忠峰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余永辉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张宇来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讲师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岑跃峰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讲师</w:t>
            </w:r>
          </w:p>
        </w:tc>
        <w:tc>
          <w:tcPr>
            <w:tcW w:w="405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本项目预期完成的知识产权成果包含：通用推荐服务框架软件系统项。相关的软件著作权1项。软件技术文档1份。推荐服务框架所涵盖的算法文档1份。国家发明专利1项。SCI/EI学术论文1篇。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2018年12月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2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tabs>
          <w:tab w:val="left" w:pos="7357"/>
        </w:tabs>
        <w:rPr>
          <w:rFonts w:hint="eastAsia"/>
        </w:rPr>
      </w:pPr>
      <w:r>
        <w:rPr>
          <w:rFonts w:hint="eastAsia"/>
        </w:rPr>
        <w:tab/>
      </w:r>
    </w:p>
    <w:sectPr>
      <w:footerReference r:id="rId3" w:type="default"/>
      <w:pgSz w:w="14742" w:h="10433" w:orient="landscape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52F0"/>
    <w:multiLevelType w:val="multilevel"/>
    <w:tmpl w:val="52D752F0"/>
    <w:lvl w:ilvl="0" w:tentative="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61"/>
    <w:rsid w:val="002F6C68"/>
    <w:rsid w:val="003C6061"/>
    <w:rsid w:val="00444C15"/>
    <w:rsid w:val="12D33750"/>
    <w:rsid w:val="1AD41BF2"/>
    <w:rsid w:val="1FE03234"/>
    <w:rsid w:val="26ED06DC"/>
    <w:rsid w:val="2F884D50"/>
    <w:rsid w:val="31B848C7"/>
    <w:rsid w:val="46A93927"/>
    <w:rsid w:val="5AC02637"/>
    <w:rsid w:val="6C1035C7"/>
    <w:rsid w:val="6ECD4233"/>
    <w:rsid w:val="78A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left="540" w:firstLine="313" w:firstLineChars="149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sz w:val="24"/>
      <w:szCs w:val="24"/>
    </w:rPr>
  </w:style>
  <w:style w:type="character" w:customStyle="1" w:styleId="7">
    <w:name w:val="正文文本缩进字符"/>
    <w:basedOn w:val="4"/>
    <w:link w:val="2"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8">
    <w:name w:val="页脚字符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 Char"/>
    <w:basedOn w:val="1"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2018-03-31T12:04:00Z</dcterms:created>
  <dc:creator>Microsoft Office 用户</dc:creator>
  <cp:lastModifiedBy>Administrator</cp:lastModifiedBy>
  <cp:lastPrinted>2018-04-08T00:59:27Z</cp:lastPrinted>
  <dcterms:modified xsi:type="dcterms:W3CDTF">2018-04-08T01:23:45Z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